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B" w:rsidRDefault="00B2696B" w:rsidP="00B2696B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7</w:t>
      </w:r>
    </w:p>
    <w:p w:rsidR="00B2696B" w:rsidRDefault="00B2696B" w:rsidP="00B269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2696B" w:rsidRDefault="00B2696B" w:rsidP="00B269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B2696B" w:rsidRDefault="00B2696B" w:rsidP="00B269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B2696B" w:rsidRDefault="00B2696B" w:rsidP="00B269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B2696B" w:rsidRDefault="00B2696B" w:rsidP="00B26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объектов школы:</w:t>
      </w:r>
      <w:r>
        <w:rPr>
          <w:rFonts w:ascii="Times New Roman" w:hAnsi="Times New Roman" w:cs="Times New Roman"/>
          <w:sz w:val="24"/>
          <w:szCs w:val="24"/>
        </w:rPr>
        <w:t xml:space="preserve"> кабинет начальных классов (№ 20), помещение буфета</w:t>
      </w:r>
      <w:r>
        <w:rPr>
          <w:rFonts w:ascii="Times New Roman" w:hAnsi="Times New Roman" w:cs="Times New Roman"/>
          <w:sz w:val="24"/>
          <w:szCs w:val="24"/>
        </w:rPr>
        <w:t xml:space="preserve">; была проведена проверка соблюдения требований безопасности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-2019.</w:t>
      </w:r>
    </w:p>
    <w:p w:rsidR="00B2696B" w:rsidRDefault="00B2696B" w:rsidP="00B2696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2696B" w:rsidRDefault="00B2696B" w:rsidP="00B2696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B2696B" w:rsidRDefault="00B2696B" w:rsidP="00B269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начальных классов (№20) необходимо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подготовить место для питьевой воды и одноразовых стаканов,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проветривания и влажных уборок кабинета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 мероприятия необходимо провести в срок до 01.08.2020 г., так как в кабинете № 20 будет дислоцироваться летняя тематическая площадка.</w:t>
      </w:r>
    </w:p>
    <w:p w:rsidR="00B2696B" w:rsidRDefault="00B2696B" w:rsidP="00B269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буфета пребывает в неудовлетворительном состоянии.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Здесь в ближайшие дни начнётся ремонт с целью приведения помещения в соответствие с действующими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Однако, принимая во внимание график строительно-монтажных работ, помещение должно быть готовым к 01.08.2020 г.</w:t>
      </w:r>
    </w:p>
    <w:p w:rsidR="00B2696B" w:rsidRPr="00B2696B" w:rsidRDefault="00B2696B" w:rsidP="00B2696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школы были приняты все необходимые меры безопасности в условиях сохранения риска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-2019 (приобретены дезинфицирующие и обеззараживающие средства, оформлены тематические санитарные уголки, проведены разъяснительные беседы с работниками школы относительно необходимости соблюдения мер личной безопасности и сохранения здоровья).</w:t>
      </w:r>
      <w:r>
        <w:rPr>
          <w:rFonts w:ascii="Times New Roman" w:hAnsi="Times New Roman" w:cs="Times New Roman"/>
          <w:sz w:val="24"/>
          <w:szCs w:val="24"/>
        </w:rPr>
        <w:t xml:space="preserve"> Однако, одноразовых масок недостаточно. Также следует установить в учебных кабинетах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96B" w:rsidRDefault="00B2696B" w:rsidP="00B2696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6B" w:rsidRDefault="00B2696B" w:rsidP="00B2696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2696B" w:rsidRDefault="00B2696B" w:rsidP="00B2696B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6B" w:rsidRDefault="00B2696B" w:rsidP="00B2696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школы ходатайствовать перед управлением образования администрации Нижнегорского района Республики Крым о выделении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96B" w:rsidRDefault="00B2696B" w:rsidP="00B2696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Реконструкцию помещения буфета завершить в срок до 01.08.2020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96B" w:rsidRDefault="00B2696B" w:rsidP="00B2696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школы при подготовке школы к новому учебному году </w:t>
      </w:r>
      <w:r>
        <w:rPr>
          <w:rFonts w:ascii="Times New Roman" w:hAnsi="Times New Roman" w:cs="Times New Roman"/>
          <w:sz w:val="24"/>
          <w:szCs w:val="24"/>
        </w:rPr>
        <w:t>усилить работу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школы всеми необходимыми средствами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B2696B" w:rsidRDefault="00B2696B" w:rsidP="00B2696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седатель комиссии: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_____________А.А. Захарченко</w:t>
      </w:r>
    </w:p>
    <w:p w:rsidR="00B2696B" w:rsidRDefault="00B2696B" w:rsidP="00B2696B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_____________Н.А. Меженина</w:t>
      </w:r>
    </w:p>
    <w:p w:rsidR="00B2696B" w:rsidRDefault="00B2696B" w:rsidP="00B2696B"/>
    <w:p w:rsidR="00B2696B" w:rsidRDefault="00B2696B" w:rsidP="00B2696B"/>
    <w:p w:rsidR="000831B9" w:rsidRDefault="000831B9"/>
    <w:sectPr w:rsidR="0008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E"/>
    <w:rsid w:val="000831B9"/>
    <w:rsid w:val="005C64AE"/>
    <w:rsid w:val="00B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2547</Characters>
  <Application>Microsoft Office Word</Application>
  <DocSecurity>0</DocSecurity>
  <Lines>21</Lines>
  <Paragraphs>5</Paragraphs>
  <ScaleCrop>false</ScaleCrop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2020-11-21T09:13:00Z</dcterms:created>
  <dcterms:modified xsi:type="dcterms:W3CDTF">2020-11-21T09:23:00Z</dcterms:modified>
</cp:coreProperties>
</file>