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5C" w:rsidRPr="00206A5C" w:rsidRDefault="00206A5C" w:rsidP="00206A5C">
      <w:pPr>
        <w:jc w:val="center"/>
        <w:rPr>
          <w:rFonts w:ascii="Times New Roman" w:hAnsi="Times New Roman"/>
          <w:b/>
          <w:sz w:val="22"/>
          <w:szCs w:val="20"/>
        </w:rPr>
      </w:pPr>
      <w:r w:rsidRPr="00206A5C">
        <w:rPr>
          <w:rFonts w:ascii="Times New Roman" w:hAnsi="Times New Roman"/>
          <w:b/>
          <w:sz w:val="22"/>
          <w:szCs w:val="20"/>
        </w:rPr>
        <w:t>ПЕРВИЧНАЯ  ПРОФСОЮЗНАЯ ОРГАНИЗАЦИЯ</w:t>
      </w:r>
    </w:p>
    <w:p w:rsidR="00206A5C" w:rsidRPr="00206A5C" w:rsidRDefault="00206A5C" w:rsidP="00206A5C">
      <w:pPr>
        <w:pStyle w:val="3"/>
        <w:spacing w:before="0" w:after="0"/>
        <w:ind w:right="-2"/>
        <w:jc w:val="center"/>
        <w:rPr>
          <w:rFonts w:ascii="Times New Roman" w:hAnsi="Times New Roman"/>
          <w:caps/>
          <w:sz w:val="20"/>
          <w:szCs w:val="20"/>
        </w:rPr>
      </w:pPr>
      <w:r w:rsidRPr="00206A5C">
        <w:rPr>
          <w:rFonts w:ascii="Times New Roman" w:hAnsi="Times New Roman"/>
          <w:caps/>
          <w:sz w:val="20"/>
          <w:szCs w:val="20"/>
        </w:rPr>
        <w:t>МУНИЦИПАЛЬНОЕ  БЮДЖЕТНОЕ  ОБЩЕОБРАЗОВАТЕЛЬНОЕ уЧРЕЖДЕНИЕ</w:t>
      </w:r>
    </w:p>
    <w:p w:rsidR="00206A5C" w:rsidRPr="00206A5C" w:rsidRDefault="00206A5C" w:rsidP="00206A5C">
      <w:pPr>
        <w:pStyle w:val="3"/>
        <w:spacing w:before="0" w:after="0"/>
        <w:jc w:val="center"/>
        <w:rPr>
          <w:rFonts w:ascii="Times New Roman" w:hAnsi="Times New Roman"/>
          <w:caps/>
          <w:sz w:val="20"/>
          <w:szCs w:val="20"/>
        </w:rPr>
      </w:pPr>
      <w:r w:rsidRPr="00206A5C">
        <w:rPr>
          <w:rFonts w:ascii="Times New Roman" w:hAnsi="Times New Roman"/>
          <w:caps/>
          <w:sz w:val="20"/>
          <w:szCs w:val="20"/>
        </w:rPr>
        <w:t>«ИВАНОВСКАЯ СРЕДНЯЯ  ОБЩЕОБРАЗОВАТЕЛЬНАЯ  ШКОЛА»</w:t>
      </w:r>
    </w:p>
    <w:p w:rsidR="00206A5C" w:rsidRPr="00D55EA4" w:rsidRDefault="00206A5C" w:rsidP="00206A5C">
      <w:pPr>
        <w:jc w:val="center"/>
        <w:rPr>
          <w:b/>
        </w:rPr>
      </w:pPr>
      <w:r w:rsidRPr="00206A5C">
        <w:rPr>
          <w:rFonts w:ascii="Times New Roman" w:hAnsi="Times New Roman"/>
          <w:b/>
          <w:szCs w:val="20"/>
        </w:rPr>
        <w:t>НИЖНЕГОРСКОГО  РАЙОНА  РЕСПУБЛИКИ  КРЫМ</w:t>
      </w:r>
    </w:p>
    <w:p w:rsidR="00EC2ECE" w:rsidRDefault="00FC081F" w:rsidP="00EC2ECE">
      <w:pPr>
        <w:widowControl/>
        <w:suppressAutoHyphens w:val="0"/>
        <w:spacing w:line="276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Информация по </w:t>
      </w:r>
      <w:proofErr w:type="gramStart"/>
      <w:r>
        <w:rPr>
          <w:rFonts w:ascii="Times New Roman" w:hAnsi="Times New Roman"/>
          <w:szCs w:val="20"/>
        </w:rPr>
        <w:t>ОТ</w:t>
      </w:r>
      <w:proofErr w:type="gramEnd"/>
      <w:r>
        <w:rPr>
          <w:rFonts w:ascii="Times New Roman" w:hAnsi="Times New Roman"/>
          <w:szCs w:val="20"/>
        </w:rPr>
        <w:t xml:space="preserve"> на  2018 год</w:t>
      </w:r>
    </w:p>
    <w:tbl>
      <w:tblPr>
        <w:tblStyle w:val="a3"/>
        <w:tblW w:w="10833" w:type="dxa"/>
        <w:tblInd w:w="-1026" w:type="dxa"/>
        <w:tblLook w:val="04A0" w:firstRow="1" w:lastRow="0" w:firstColumn="1" w:lastColumn="0" w:noHBand="0" w:noVBand="1"/>
      </w:tblPr>
      <w:tblGrid>
        <w:gridCol w:w="992"/>
        <w:gridCol w:w="7939"/>
        <w:gridCol w:w="992"/>
        <w:gridCol w:w="910"/>
      </w:tblGrid>
      <w:tr w:rsidR="00EC2ECE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</w:tr>
      <w:tr w:rsidR="00EC2ECE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CE" w:rsidRDefault="00EC2ECE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Количество внештатных технических инспекторов труда (ВТИТ)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CE" w:rsidRDefault="00EC2ECE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проведенных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выявленных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выданных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Количество уполномоченных (доверенных) лиц по охране труда (УОТ)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проведенных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выявленных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выданных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Количество обследований, проведенных совместно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госинспекцией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прокуратурой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другими органами государственного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Рассмотрено, внештатными техническими инспекторами труда, уполномоченными по охране труда личных обращений, заявлений и жалоб членов профсоюза по вопросам нарушений законодательства по охране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Pr="00273342" w:rsidRDefault="0055205A" w:rsidP="00235E5E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обращений, заявлений,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из них решено в пользу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трудовых споров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из них разрешено в пользу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Количество несчастных случаев на производстве   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>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    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Pr="00273342" w:rsidRDefault="0055205A" w:rsidP="00235E5E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расследовано с участием внештатных технических инспекторов труда или уполномоченных лиц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Количество пострадавших при несчастных случаях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>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 w:rsidP="00235E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     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Pr="00273342" w:rsidRDefault="0055205A" w:rsidP="00235E5E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 тяжелым исходом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 смертельным исходом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206A5C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Количество рабочих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мест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на которых проведена СОУТ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Количество организаций реализовавших право на возврат 20% страховых взносов ФСС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Финансирование мероприятий по охране труда (всего)             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28 300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т.ч. за счет возврата 20% страховых взносов из ФСС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Израсходовано средств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проведение СОУТ                                                             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приобретение спецодежды,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спецобуви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 других СИЗ 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22 000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проведение медосмотров                                                 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9E03F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bookmarkStart w:id="0" w:name="_GoBack"/>
            <w:bookmarkEnd w:id="0"/>
            <w:r w:rsidR="00663218">
              <w:rPr>
                <w:rFonts w:ascii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63218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663218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труда                            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800</w:t>
            </w:r>
          </w:p>
        </w:tc>
      </w:tr>
      <w:tr w:rsidR="0055205A" w:rsidTr="00EC2E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5A" w:rsidRDefault="0055205A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другие мероприятия                                                               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A" w:rsidRDefault="0066321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297958" w:rsidRDefault="00297958" w:rsidP="00297958">
      <w:pPr>
        <w:widowControl/>
        <w:suppressAutoHyphens w:val="0"/>
        <w:spacing w:line="276" w:lineRule="auto"/>
        <w:rPr>
          <w:rFonts w:ascii="Times New Roman" w:hAnsi="Times New Roman"/>
          <w:sz w:val="24"/>
          <w:szCs w:val="20"/>
        </w:rPr>
      </w:pPr>
    </w:p>
    <w:p w:rsidR="00297958" w:rsidRDefault="00297958" w:rsidP="00297958">
      <w:pPr>
        <w:widowControl/>
        <w:suppressAutoHyphens w:val="0"/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Председатель </w:t>
      </w:r>
      <w:r w:rsidR="00EC2ECE">
        <w:rPr>
          <w:rFonts w:ascii="Times New Roman" w:hAnsi="Times New Roman"/>
          <w:sz w:val="24"/>
          <w:szCs w:val="20"/>
        </w:rPr>
        <w:t>первичной орган</w:t>
      </w:r>
      <w:r>
        <w:rPr>
          <w:rFonts w:ascii="Times New Roman" w:hAnsi="Times New Roman"/>
          <w:sz w:val="24"/>
          <w:szCs w:val="20"/>
        </w:rPr>
        <w:t>изации Профсоюза</w:t>
      </w:r>
    </w:p>
    <w:p w:rsidR="000231D8" w:rsidRPr="00206A5C" w:rsidRDefault="00297958" w:rsidP="00297958">
      <w:pPr>
        <w:widowControl/>
        <w:suppressAutoHyphens w:val="0"/>
        <w:spacing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МБОУ «Ивановская СОШ»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proofErr w:type="spellStart"/>
      <w:r>
        <w:rPr>
          <w:rFonts w:ascii="Times New Roman" w:hAnsi="Times New Roman"/>
          <w:sz w:val="24"/>
          <w:szCs w:val="20"/>
        </w:rPr>
        <w:t>Аединова</w:t>
      </w:r>
      <w:proofErr w:type="spellEnd"/>
      <w:r>
        <w:rPr>
          <w:rFonts w:ascii="Times New Roman" w:hAnsi="Times New Roman"/>
          <w:sz w:val="24"/>
          <w:szCs w:val="20"/>
        </w:rPr>
        <w:t xml:space="preserve"> Л.М.</w:t>
      </w:r>
    </w:p>
    <w:sectPr w:rsidR="000231D8" w:rsidRPr="00206A5C" w:rsidSect="00FC08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E"/>
    <w:rsid w:val="000231D8"/>
    <w:rsid w:val="00206A5C"/>
    <w:rsid w:val="00297958"/>
    <w:rsid w:val="0055205A"/>
    <w:rsid w:val="00663218"/>
    <w:rsid w:val="009B18C6"/>
    <w:rsid w:val="009E03FF"/>
    <w:rsid w:val="00EC2ECE"/>
    <w:rsid w:val="00FC081F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E"/>
    <w:pPr>
      <w:widowControl w:val="0"/>
      <w:suppressAutoHyphens/>
      <w:jc w:val="left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6A5C"/>
    <w:pPr>
      <w:keepNext/>
      <w:widowControl/>
      <w:suppressAutoHyphens w:val="0"/>
      <w:spacing w:before="240" w:after="60"/>
      <w:outlineLvl w:val="2"/>
    </w:pPr>
    <w:rPr>
      <w:b/>
      <w:bCs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C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06A5C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E"/>
    <w:pPr>
      <w:widowControl w:val="0"/>
      <w:suppressAutoHyphens/>
      <w:jc w:val="left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6A5C"/>
    <w:pPr>
      <w:keepNext/>
      <w:widowControl/>
      <w:suppressAutoHyphens w:val="0"/>
      <w:spacing w:before="240" w:after="60"/>
      <w:outlineLvl w:val="2"/>
    </w:pPr>
    <w:rPr>
      <w:b/>
      <w:bCs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C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06A5C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2019-01-15T12:54:00Z</dcterms:created>
  <dcterms:modified xsi:type="dcterms:W3CDTF">2019-01-15T12:54:00Z</dcterms:modified>
</cp:coreProperties>
</file>